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3DB" w:rsidRPr="001253DB" w:rsidRDefault="001253DB" w:rsidP="001253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bookmarkStart w:id="0" w:name="_GoBack"/>
      <w:r w:rsidRPr="001253DB">
        <w:rPr>
          <w:rFonts w:ascii="Times New Roman" w:eastAsia="Times New Roman" w:hAnsi="Times New Roman" w:cs="Times New Roman"/>
          <w:b/>
          <w:bCs/>
          <w:i/>
          <w:iCs/>
          <w:color w:val="4B0082"/>
          <w:sz w:val="33"/>
          <w:szCs w:val="33"/>
          <w:lang w:eastAsia="ru-RU"/>
        </w:rPr>
        <w:t xml:space="preserve">Сведения о доступе к информационным системам </w:t>
      </w:r>
      <w:bookmarkEnd w:id="0"/>
      <w:r w:rsidRPr="001253DB">
        <w:rPr>
          <w:rFonts w:ascii="Times New Roman" w:eastAsia="Times New Roman" w:hAnsi="Times New Roman" w:cs="Times New Roman"/>
          <w:b/>
          <w:bCs/>
          <w:i/>
          <w:iCs/>
          <w:color w:val="4B0082"/>
          <w:sz w:val="33"/>
          <w:szCs w:val="33"/>
          <w:lang w:eastAsia="ru-RU"/>
        </w:rPr>
        <w:t>и информационно-телекоммуникационным сетям, в том числе приспособленных для использования инвалидами и лицами с ограниченными возможностями здоровья:</w:t>
      </w:r>
    </w:p>
    <w:p w:rsidR="001253DB" w:rsidRPr="001253DB" w:rsidRDefault="001253DB" w:rsidP="001253DB">
      <w:pPr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1253DB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1253DB" w:rsidRPr="001253DB" w:rsidRDefault="001253DB" w:rsidP="001253DB">
      <w:pPr>
        <w:spacing w:before="150" w:after="150" w:line="240" w:lineRule="auto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1253DB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1253DB" w:rsidRPr="001253DB" w:rsidRDefault="001253DB" w:rsidP="001253DB">
      <w:pPr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1253DB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1253DB" w:rsidRPr="001253DB" w:rsidRDefault="001253DB" w:rsidP="001253DB">
      <w:pPr>
        <w:spacing w:before="150" w:after="150" w:line="240" w:lineRule="auto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1253DB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1253DB" w:rsidRPr="001253DB" w:rsidRDefault="001253DB" w:rsidP="001253DB">
      <w:pPr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В МОБ</w:t>
      </w:r>
      <w:r w:rsidRPr="001253DB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ООШ с.Мещегарово</w:t>
      </w:r>
      <w:r w:rsidRPr="001253DB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 xml:space="preserve"> имеется:</w:t>
      </w:r>
    </w:p>
    <w:p w:rsidR="001253DB" w:rsidRPr="001253DB" w:rsidRDefault="001253DB" w:rsidP="001253DB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253DB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ЛВС  -</w:t>
      </w:r>
      <w:proofErr w:type="gramEnd"/>
      <w:r w:rsidRPr="001253DB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 xml:space="preserve"> беспроводная</w:t>
      </w:r>
    </w:p>
    <w:p w:rsidR="001253DB" w:rsidRPr="001253DB" w:rsidRDefault="001253DB" w:rsidP="001253DB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53DB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проводной интернет на </w:t>
      </w:r>
      <w:r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5 точек</w:t>
      </w:r>
      <w:r w:rsidRPr="001253DB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;</w:t>
      </w:r>
    </w:p>
    <w:p w:rsidR="001253DB" w:rsidRPr="001253DB" w:rsidRDefault="001253DB" w:rsidP="001253DB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53DB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тип подключения к сети Интернет -  АDSL  </w:t>
      </w:r>
    </w:p>
    <w:p w:rsidR="001253DB" w:rsidRPr="001253DB" w:rsidRDefault="001253DB" w:rsidP="001253DB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53DB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способ подключения к сети Интернет - телефонная линия </w:t>
      </w:r>
    </w:p>
    <w:p w:rsidR="001253DB" w:rsidRPr="001253DB" w:rsidRDefault="001253DB" w:rsidP="001253DB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53DB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скорость доступа к сети Интернет - 0,42 Мбит/сек</w:t>
      </w:r>
    </w:p>
    <w:p w:rsidR="001253DB" w:rsidRPr="001253DB" w:rsidRDefault="001253DB" w:rsidP="001253DB">
      <w:pPr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1253DB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  <w:r w:rsidRPr="001253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Информационное простран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ство М</w:t>
      </w:r>
      <w:r w:rsidRPr="001253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</w:t>
      </w:r>
      <w:r w:rsidRPr="001253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ООШ с.Мещегарово</w:t>
      </w:r>
      <w:r w:rsidRPr="001253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включает в себя: электронную почту; выход в Интернет; разработан и действует официальный сайт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</w:t>
      </w:r>
      <w:r w:rsidRPr="001253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</w:t>
      </w:r>
      <w:r w:rsidRPr="001253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ООШ с.Мещегарово</w:t>
      </w:r>
      <w:r w:rsidRPr="001253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Кабинеты оснащены следующим информационно-техническим оборудованием:</w:t>
      </w:r>
    </w:p>
    <w:p w:rsidR="001253DB" w:rsidRPr="001253DB" w:rsidRDefault="001253DB" w:rsidP="001253DB">
      <w:pPr>
        <w:spacing w:before="150" w:after="150" w:line="240" w:lineRule="auto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1253DB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1253DB" w:rsidRPr="001253DB" w:rsidRDefault="001253DB" w:rsidP="001253DB">
      <w:pPr>
        <w:shd w:val="clear" w:color="auto" w:fill="FFFFFF"/>
        <w:spacing w:after="0" w:line="270" w:lineRule="atLeast"/>
        <w:ind w:hanging="360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1253DB">
        <w:rPr>
          <w:rFonts w:ascii="Symbol" w:eastAsia="Times New Roman" w:hAnsi="Symbol" w:cs="Arial"/>
          <w:color w:val="444444"/>
          <w:sz w:val="20"/>
          <w:szCs w:val="20"/>
          <w:lang w:eastAsia="ru-RU"/>
        </w:rPr>
        <w:t></w:t>
      </w:r>
      <w:r w:rsidRPr="001253DB">
        <w:rPr>
          <w:rFonts w:ascii="Times New Roman" w:eastAsia="Times New Roman" w:hAnsi="Times New Roman" w:cs="Times New Roman"/>
          <w:color w:val="444444"/>
          <w:sz w:val="14"/>
          <w:szCs w:val="14"/>
          <w:lang w:eastAsia="ru-RU"/>
        </w:rPr>
        <w:t>        </w:t>
      </w:r>
      <w:r w:rsidRPr="001253DB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  <w:r w:rsidRPr="00125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ноутбуки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125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шт.)</w:t>
      </w:r>
    </w:p>
    <w:p w:rsidR="001253DB" w:rsidRPr="001253DB" w:rsidRDefault="001253DB" w:rsidP="001253DB">
      <w:pPr>
        <w:shd w:val="clear" w:color="auto" w:fill="FFFFFF"/>
        <w:spacing w:after="0" w:line="270" w:lineRule="atLeast"/>
        <w:ind w:hanging="360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1253DB">
        <w:rPr>
          <w:rFonts w:ascii="Symbol" w:eastAsia="Times New Roman" w:hAnsi="Symbol" w:cs="Arial"/>
          <w:color w:val="444444"/>
          <w:sz w:val="20"/>
          <w:szCs w:val="20"/>
          <w:lang w:eastAsia="ru-RU"/>
        </w:rPr>
        <w:t></w:t>
      </w:r>
      <w:r w:rsidRPr="001253DB">
        <w:rPr>
          <w:rFonts w:ascii="Times New Roman" w:eastAsia="Times New Roman" w:hAnsi="Times New Roman" w:cs="Times New Roman"/>
          <w:color w:val="444444"/>
          <w:sz w:val="14"/>
          <w:szCs w:val="14"/>
          <w:lang w:eastAsia="ru-RU"/>
        </w:rPr>
        <w:t>        </w:t>
      </w:r>
      <w:r w:rsidRPr="001253DB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  <w:r w:rsidRPr="00125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многофункциональные печатные устройства (2 шт.)</w:t>
      </w:r>
    </w:p>
    <w:p w:rsidR="001253DB" w:rsidRPr="001253DB" w:rsidRDefault="001253DB" w:rsidP="001253DB">
      <w:pPr>
        <w:shd w:val="clear" w:color="auto" w:fill="FFFFFF"/>
        <w:spacing w:after="0" w:line="270" w:lineRule="atLeast"/>
        <w:ind w:hanging="360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1253DB">
        <w:rPr>
          <w:rFonts w:ascii="Symbol" w:eastAsia="Times New Roman" w:hAnsi="Symbol" w:cs="Arial"/>
          <w:color w:val="444444"/>
          <w:sz w:val="20"/>
          <w:szCs w:val="20"/>
          <w:lang w:eastAsia="ru-RU"/>
        </w:rPr>
        <w:t></w:t>
      </w:r>
      <w:r w:rsidRPr="001253DB">
        <w:rPr>
          <w:rFonts w:ascii="Times New Roman" w:eastAsia="Times New Roman" w:hAnsi="Times New Roman" w:cs="Times New Roman"/>
          <w:color w:val="444444"/>
          <w:sz w:val="14"/>
          <w:szCs w:val="14"/>
          <w:lang w:eastAsia="ru-RU"/>
        </w:rPr>
        <w:t>        </w:t>
      </w:r>
      <w:r w:rsidRPr="001253DB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  <w:r w:rsidRPr="00125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музыкальные магнитофоны (1 шт.)</w:t>
      </w:r>
    </w:p>
    <w:p w:rsidR="001253DB" w:rsidRPr="001253DB" w:rsidRDefault="001253DB" w:rsidP="001253DB">
      <w:pPr>
        <w:shd w:val="clear" w:color="auto" w:fill="FFFFFF"/>
        <w:spacing w:after="0" w:line="270" w:lineRule="atLeast"/>
        <w:ind w:hanging="360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1253DB">
        <w:rPr>
          <w:rFonts w:ascii="Symbol" w:eastAsia="Times New Roman" w:hAnsi="Symbol" w:cs="Arial"/>
          <w:color w:val="444444"/>
          <w:sz w:val="20"/>
          <w:szCs w:val="20"/>
          <w:lang w:eastAsia="ru-RU"/>
        </w:rPr>
        <w:t></w:t>
      </w:r>
      <w:r w:rsidRPr="001253DB">
        <w:rPr>
          <w:rFonts w:ascii="Times New Roman" w:eastAsia="Times New Roman" w:hAnsi="Times New Roman" w:cs="Times New Roman"/>
          <w:color w:val="444444"/>
          <w:sz w:val="14"/>
          <w:szCs w:val="14"/>
          <w:lang w:eastAsia="ru-RU"/>
        </w:rPr>
        <w:t>        </w:t>
      </w:r>
      <w:r w:rsidRPr="001253DB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  <w:r w:rsidRPr="00125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интерактивная доска с проектором (1шт.)</w:t>
      </w:r>
    </w:p>
    <w:p w:rsidR="001253DB" w:rsidRPr="001253DB" w:rsidRDefault="001253DB" w:rsidP="001253DB">
      <w:pPr>
        <w:shd w:val="clear" w:color="auto" w:fill="FFFFFF"/>
        <w:spacing w:after="0" w:line="270" w:lineRule="atLeast"/>
        <w:ind w:hanging="360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1253DB">
        <w:rPr>
          <w:rFonts w:ascii="Symbol" w:eastAsia="Times New Roman" w:hAnsi="Symbol" w:cs="Arial"/>
          <w:color w:val="444444"/>
          <w:sz w:val="20"/>
          <w:szCs w:val="20"/>
          <w:lang w:eastAsia="ru-RU"/>
        </w:rPr>
        <w:t></w:t>
      </w:r>
      <w:r w:rsidRPr="001253DB">
        <w:rPr>
          <w:rFonts w:ascii="Times New Roman" w:eastAsia="Times New Roman" w:hAnsi="Times New Roman" w:cs="Times New Roman"/>
          <w:color w:val="444444"/>
          <w:sz w:val="14"/>
          <w:szCs w:val="14"/>
          <w:lang w:eastAsia="ru-RU"/>
        </w:rPr>
        <w:t>        </w:t>
      </w:r>
      <w:r w:rsidRPr="001253DB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ЖК-телевизор (5</w:t>
      </w:r>
      <w:r w:rsidRPr="00125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шт.)</w:t>
      </w:r>
    </w:p>
    <w:p w:rsidR="001253DB" w:rsidRPr="001253DB" w:rsidRDefault="001253DB" w:rsidP="001253DB">
      <w:pPr>
        <w:shd w:val="clear" w:color="auto" w:fill="FFFFFF"/>
        <w:spacing w:after="0" w:line="270" w:lineRule="atLeast"/>
        <w:ind w:hanging="360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1253DB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1253DB" w:rsidRPr="001253DB" w:rsidRDefault="001253DB" w:rsidP="001253DB">
      <w:pPr>
        <w:spacing w:before="150" w:after="150" w:line="240" w:lineRule="auto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1253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Обеспечен доступ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обучающихся</w:t>
      </w:r>
      <w:r w:rsidRPr="001253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 интерактивному оборудованию.</w:t>
      </w:r>
    </w:p>
    <w:p w:rsidR="001253DB" w:rsidRPr="001253DB" w:rsidRDefault="001253DB" w:rsidP="001253DB">
      <w:pPr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1253DB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1253DB" w:rsidRPr="001253DB" w:rsidRDefault="001253DB" w:rsidP="001253DB">
      <w:pPr>
        <w:shd w:val="clear" w:color="auto" w:fill="FFFFFF"/>
        <w:spacing w:after="0" w:line="231" w:lineRule="atLeast"/>
        <w:jc w:val="right"/>
        <w:rPr>
          <w:rFonts w:ascii="Arial" w:eastAsia="Times New Roman" w:hAnsi="Arial" w:cs="Arial"/>
          <w:color w:val="666666"/>
          <w:sz w:val="17"/>
          <w:szCs w:val="17"/>
          <w:lang w:eastAsia="ru-RU"/>
        </w:rPr>
      </w:pPr>
    </w:p>
    <w:p w:rsidR="00457E1C" w:rsidRDefault="00457E1C"/>
    <w:sectPr w:rsidR="00457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D472FB"/>
    <w:multiLevelType w:val="multilevel"/>
    <w:tmpl w:val="CE86A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202"/>
    <w:rsid w:val="001253DB"/>
    <w:rsid w:val="00457E1C"/>
    <w:rsid w:val="00ED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D1C901-BD18-4903-BA06-86A32DA3C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8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3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1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4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97855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0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6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2019-04-01T10:13:00Z</dcterms:created>
  <dcterms:modified xsi:type="dcterms:W3CDTF">2019-04-01T10:18:00Z</dcterms:modified>
</cp:coreProperties>
</file>